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31ED">
      <w:pPr>
        <w:spacing w:after="0"/>
        <w:ind w:left="5760" w:right="5760"/>
        <w:jc w:val="both"/>
        <w:rPr>
          <w:rFonts w:ascii="Arial" w:hAnsi="Arial" w:cs="Arial"/>
          <w:b/>
          <w:sz w:val="20"/>
          <w:szCs w:val="20"/>
        </w:rPr>
      </w:pPr>
    </w:p>
    <w:p w:rsidR="00000000" w:rsidRDefault="000731ED">
      <w:pPr>
        <w:spacing w:after="0"/>
        <w:ind w:left="5760" w:right="5760"/>
        <w:jc w:val="both"/>
        <w:rPr>
          <w:rFonts w:ascii="Arial" w:hAnsi="Arial" w:cs="Arial"/>
          <w:b/>
          <w:sz w:val="20"/>
          <w:szCs w:val="20"/>
        </w:rPr>
      </w:pPr>
    </w:p>
    <w:p w:rsidR="00000000" w:rsidRDefault="000731ED">
      <w:pPr>
        <w:spacing w:after="0"/>
        <w:ind w:left="5760" w:right="5760"/>
        <w:jc w:val="both"/>
        <w:rPr>
          <w:rFonts w:ascii="Arial" w:hAnsi="Arial" w:cs="Arial"/>
          <w:b/>
          <w:sz w:val="20"/>
          <w:szCs w:val="20"/>
        </w:rPr>
      </w:pPr>
    </w:p>
    <w:p w:rsidR="00000000" w:rsidRDefault="000731ED">
      <w:pPr>
        <w:spacing w:after="0"/>
        <w:ind w:left="5760" w:right="5760"/>
        <w:jc w:val="both"/>
        <w:rPr>
          <w:rFonts w:ascii="Arial" w:hAnsi="Arial" w:cs="Arial"/>
          <w:b/>
          <w:sz w:val="20"/>
          <w:szCs w:val="20"/>
        </w:rPr>
      </w:pPr>
    </w:p>
    <w:p w:rsidR="00000000" w:rsidRDefault="000731ED">
      <w:pPr>
        <w:spacing w:after="0"/>
        <w:ind w:left="5760" w:right="5760"/>
        <w:jc w:val="both"/>
        <w:rPr>
          <w:rFonts w:ascii="Arial" w:hAnsi="Arial" w:cs="Arial"/>
          <w:b/>
          <w:sz w:val="32"/>
          <w:szCs w:val="32"/>
        </w:rPr>
      </w:pPr>
      <w:r>
        <w:rPr>
          <w:rFonts w:ascii="Arial" w:hAnsi="Arial" w:cs="Arial"/>
          <w:b/>
          <w:sz w:val="32"/>
          <w:szCs w:val="32"/>
        </w:rPr>
        <w:t>Tournoi André-Desjardins</w:t>
      </w:r>
    </w:p>
    <w:p w:rsidR="00000000" w:rsidRDefault="000731ED">
      <w:pPr>
        <w:spacing w:after="0"/>
        <w:ind w:left="5760" w:right="5760"/>
        <w:jc w:val="both"/>
        <w:rPr>
          <w:rFonts w:ascii="Arial" w:hAnsi="Arial" w:cs="Arial"/>
          <w:b/>
          <w:sz w:val="20"/>
          <w:szCs w:val="20"/>
        </w:rPr>
      </w:pPr>
    </w:p>
    <w:p w:rsidR="00000000" w:rsidRDefault="000731ED">
      <w:pPr>
        <w:spacing w:after="0"/>
        <w:ind w:left="5760" w:right="5760"/>
        <w:jc w:val="both"/>
        <w:rPr>
          <w:rFonts w:ascii="Arial" w:hAnsi="Arial" w:cs="Arial"/>
          <w:sz w:val="28"/>
          <w:szCs w:val="28"/>
        </w:rPr>
      </w:pPr>
      <w:r>
        <w:rPr>
          <w:rFonts w:ascii="Arial" w:hAnsi="Arial" w:cs="Arial"/>
          <w:sz w:val="28"/>
          <w:szCs w:val="28"/>
        </w:rPr>
        <w:t xml:space="preserve">Le tournoi provincial junior et juvénile André-Desjardins débute également ce vendredi, en soirée, sur les glaces du club de curling Kénogami. Quatre équipes </w:t>
      </w:r>
      <w:r>
        <w:rPr>
          <w:rFonts w:ascii="Arial" w:hAnsi="Arial" w:cs="Arial"/>
          <w:sz w:val="28"/>
          <w:szCs w:val="28"/>
        </w:rPr>
        <w:t>sont inscrites au niveau junior masculin et autant en division juvénile féminin.</w:t>
      </w:r>
    </w:p>
    <w:p w:rsidR="00000000" w:rsidRDefault="000731ED">
      <w:pPr>
        <w:spacing w:after="0"/>
        <w:ind w:left="5760" w:right="5760"/>
        <w:jc w:val="both"/>
        <w:rPr>
          <w:rFonts w:ascii="Arial" w:hAnsi="Arial" w:cs="Arial"/>
          <w:sz w:val="28"/>
          <w:szCs w:val="28"/>
        </w:rPr>
      </w:pPr>
    </w:p>
    <w:p w:rsidR="00000000" w:rsidRDefault="000731ED">
      <w:pPr>
        <w:spacing w:after="0"/>
        <w:ind w:left="5760" w:right="5760"/>
        <w:jc w:val="both"/>
        <w:rPr>
          <w:rFonts w:ascii="Arial" w:hAnsi="Arial" w:cs="Arial"/>
          <w:sz w:val="28"/>
          <w:szCs w:val="28"/>
        </w:rPr>
      </w:pPr>
      <w:r>
        <w:rPr>
          <w:rFonts w:ascii="Arial" w:hAnsi="Arial" w:cs="Arial"/>
          <w:sz w:val="28"/>
          <w:szCs w:val="28"/>
        </w:rPr>
        <w:t>Alexandre Gauthier-Ferland, du club Kénogami, Alexandre B-Gallant, du club Victoria de Québec, Jeffrey Stewart (</w:t>
      </w:r>
      <w:proofErr w:type="spellStart"/>
      <w:r>
        <w:rPr>
          <w:rFonts w:ascii="Arial" w:hAnsi="Arial" w:cs="Arial"/>
          <w:sz w:val="28"/>
          <w:szCs w:val="28"/>
        </w:rPr>
        <w:t>Glenmore</w:t>
      </w:r>
      <w:proofErr w:type="spellEnd"/>
      <w:r>
        <w:rPr>
          <w:rFonts w:ascii="Arial" w:hAnsi="Arial" w:cs="Arial"/>
          <w:sz w:val="28"/>
          <w:szCs w:val="28"/>
        </w:rPr>
        <w:t>/Valleyfield) et Simon Savard (Saint-Félicien) se disp</w:t>
      </w:r>
      <w:r>
        <w:rPr>
          <w:rFonts w:ascii="Arial" w:hAnsi="Arial" w:cs="Arial"/>
          <w:sz w:val="28"/>
          <w:szCs w:val="28"/>
        </w:rPr>
        <w:t xml:space="preserve">uteront la victoire au niveau junior masculin. Du côté juvénile féminin, les équipes en lice sont celles de Marie-Michèle </w:t>
      </w:r>
      <w:proofErr w:type="spellStart"/>
      <w:r>
        <w:rPr>
          <w:rFonts w:ascii="Arial" w:hAnsi="Arial" w:cs="Arial"/>
          <w:sz w:val="28"/>
          <w:szCs w:val="28"/>
        </w:rPr>
        <w:t>Émond</w:t>
      </w:r>
      <w:proofErr w:type="spellEnd"/>
      <w:r>
        <w:rPr>
          <w:rFonts w:ascii="Arial" w:hAnsi="Arial" w:cs="Arial"/>
          <w:sz w:val="28"/>
          <w:szCs w:val="28"/>
        </w:rPr>
        <w:t xml:space="preserve"> (Longue-Pointe), Laura </w:t>
      </w:r>
      <w:proofErr w:type="spellStart"/>
      <w:r>
        <w:rPr>
          <w:rFonts w:ascii="Arial" w:hAnsi="Arial" w:cs="Arial"/>
          <w:sz w:val="28"/>
          <w:szCs w:val="28"/>
        </w:rPr>
        <w:t>Guénard</w:t>
      </w:r>
      <w:proofErr w:type="spellEnd"/>
      <w:r>
        <w:rPr>
          <w:rFonts w:ascii="Arial" w:hAnsi="Arial" w:cs="Arial"/>
          <w:sz w:val="28"/>
          <w:szCs w:val="28"/>
        </w:rPr>
        <w:t xml:space="preserve"> (</w:t>
      </w:r>
      <w:proofErr w:type="spellStart"/>
      <w:r>
        <w:rPr>
          <w:rFonts w:ascii="Arial" w:hAnsi="Arial" w:cs="Arial"/>
          <w:sz w:val="28"/>
          <w:szCs w:val="28"/>
        </w:rPr>
        <w:t>Dolbeau</w:t>
      </w:r>
      <w:proofErr w:type="spellEnd"/>
      <w:r>
        <w:rPr>
          <w:rFonts w:ascii="Arial" w:hAnsi="Arial" w:cs="Arial"/>
          <w:sz w:val="28"/>
          <w:szCs w:val="28"/>
        </w:rPr>
        <w:t xml:space="preserve">-Mistassini), Audrey </w:t>
      </w:r>
      <w:proofErr w:type="spellStart"/>
      <w:r>
        <w:rPr>
          <w:rFonts w:ascii="Arial" w:hAnsi="Arial" w:cs="Arial"/>
          <w:sz w:val="28"/>
          <w:szCs w:val="28"/>
        </w:rPr>
        <w:t>Guévin</w:t>
      </w:r>
      <w:proofErr w:type="spellEnd"/>
      <w:r>
        <w:rPr>
          <w:rFonts w:ascii="Arial" w:hAnsi="Arial" w:cs="Arial"/>
          <w:sz w:val="28"/>
          <w:szCs w:val="28"/>
        </w:rPr>
        <w:t>-Lalonde (</w:t>
      </w:r>
      <w:proofErr w:type="spellStart"/>
      <w:r>
        <w:rPr>
          <w:rFonts w:ascii="Arial" w:hAnsi="Arial" w:cs="Arial"/>
          <w:sz w:val="28"/>
          <w:szCs w:val="28"/>
        </w:rPr>
        <w:t>Rosemère</w:t>
      </w:r>
      <w:proofErr w:type="spellEnd"/>
      <w:r>
        <w:rPr>
          <w:rFonts w:ascii="Arial" w:hAnsi="Arial" w:cs="Arial"/>
          <w:sz w:val="28"/>
          <w:szCs w:val="28"/>
        </w:rPr>
        <w:t xml:space="preserve">) et </w:t>
      </w:r>
      <w:proofErr w:type="spellStart"/>
      <w:r>
        <w:rPr>
          <w:rFonts w:ascii="Arial" w:hAnsi="Arial" w:cs="Arial"/>
          <w:sz w:val="28"/>
          <w:szCs w:val="28"/>
        </w:rPr>
        <w:t>Ann-Sophie</w:t>
      </w:r>
      <w:proofErr w:type="spellEnd"/>
      <w:r>
        <w:rPr>
          <w:rFonts w:ascii="Arial" w:hAnsi="Arial" w:cs="Arial"/>
          <w:sz w:val="28"/>
          <w:szCs w:val="28"/>
        </w:rPr>
        <w:t xml:space="preserve"> Guérin (Alma). </w:t>
      </w:r>
    </w:p>
    <w:p w:rsidR="00000000" w:rsidRDefault="000731ED">
      <w:pPr>
        <w:spacing w:after="0"/>
        <w:ind w:left="5760" w:right="5760"/>
        <w:jc w:val="both"/>
        <w:rPr>
          <w:rFonts w:ascii="Arial" w:hAnsi="Arial" w:cs="Arial"/>
          <w:sz w:val="28"/>
          <w:szCs w:val="28"/>
        </w:rPr>
      </w:pPr>
    </w:p>
    <w:p w:rsidR="00000000" w:rsidRDefault="000731ED">
      <w:pPr>
        <w:spacing w:after="0"/>
        <w:ind w:left="5760" w:right="5760"/>
        <w:jc w:val="both"/>
        <w:rPr>
          <w:rFonts w:ascii="Arial" w:hAnsi="Arial" w:cs="Arial"/>
          <w:sz w:val="28"/>
          <w:szCs w:val="28"/>
        </w:rPr>
      </w:pPr>
      <w:r>
        <w:rPr>
          <w:rFonts w:ascii="Arial" w:hAnsi="Arial" w:cs="Arial"/>
          <w:sz w:val="28"/>
          <w:szCs w:val="28"/>
        </w:rPr>
        <w:t>Une divisio</w:t>
      </w:r>
      <w:r>
        <w:rPr>
          <w:rFonts w:ascii="Arial" w:hAnsi="Arial" w:cs="Arial"/>
          <w:sz w:val="28"/>
          <w:szCs w:val="28"/>
        </w:rPr>
        <w:t>n participation est également au programme, et ce en classe benjamine. Elle regroupe six équipes, trois féminines et autant masculines. Les équipes participantes sont celles de Maxime Fortin (Kénogami), Nicolas Racine (Chicoutimi) et Mathieu Gauthier (Kéno</w:t>
      </w:r>
      <w:r>
        <w:rPr>
          <w:rFonts w:ascii="Arial" w:hAnsi="Arial" w:cs="Arial"/>
          <w:sz w:val="28"/>
          <w:szCs w:val="28"/>
        </w:rPr>
        <w:t xml:space="preserve">gami), chez les garçons, alors que chez les filles, trois équipes du club </w:t>
      </w:r>
      <w:proofErr w:type="spellStart"/>
      <w:r>
        <w:rPr>
          <w:rFonts w:ascii="Arial" w:hAnsi="Arial" w:cs="Arial"/>
          <w:sz w:val="28"/>
          <w:szCs w:val="28"/>
        </w:rPr>
        <w:t>Riverbend</w:t>
      </w:r>
      <w:proofErr w:type="spellEnd"/>
      <w:r>
        <w:rPr>
          <w:rFonts w:ascii="Arial" w:hAnsi="Arial" w:cs="Arial"/>
          <w:sz w:val="28"/>
          <w:szCs w:val="28"/>
        </w:rPr>
        <w:t xml:space="preserve"> d’Alma, Julia </w:t>
      </w:r>
      <w:proofErr w:type="spellStart"/>
      <w:r>
        <w:rPr>
          <w:rFonts w:ascii="Arial" w:hAnsi="Arial" w:cs="Arial"/>
          <w:sz w:val="28"/>
          <w:szCs w:val="28"/>
        </w:rPr>
        <w:t>Laprise</w:t>
      </w:r>
      <w:proofErr w:type="spellEnd"/>
      <w:r>
        <w:rPr>
          <w:rFonts w:ascii="Arial" w:hAnsi="Arial" w:cs="Arial"/>
          <w:sz w:val="28"/>
          <w:szCs w:val="28"/>
        </w:rPr>
        <w:t xml:space="preserve">, </w:t>
      </w:r>
      <w:proofErr w:type="spellStart"/>
      <w:r>
        <w:rPr>
          <w:rFonts w:ascii="Arial" w:hAnsi="Arial" w:cs="Arial"/>
          <w:sz w:val="28"/>
          <w:szCs w:val="28"/>
        </w:rPr>
        <w:t>Émilia</w:t>
      </w:r>
      <w:proofErr w:type="spellEnd"/>
      <w:r>
        <w:rPr>
          <w:rFonts w:ascii="Arial" w:hAnsi="Arial" w:cs="Arial"/>
          <w:sz w:val="28"/>
          <w:szCs w:val="28"/>
        </w:rPr>
        <w:t xml:space="preserve"> Gagné et Camille Larouche, se feront la lutte.</w:t>
      </w:r>
    </w:p>
    <w:p w:rsidR="00000000" w:rsidRDefault="000731ED">
      <w:pPr>
        <w:spacing w:after="0"/>
        <w:ind w:left="5760" w:right="5760"/>
        <w:jc w:val="both"/>
        <w:rPr>
          <w:rFonts w:ascii="Arial" w:hAnsi="Arial" w:cs="Arial"/>
          <w:sz w:val="28"/>
          <w:szCs w:val="28"/>
        </w:rPr>
      </w:pPr>
    </w:p>
    <w:p w:rsidR="00000000" w:rsidRDefault="000731ED">
      <w:pPr>
        <w:ind w:left="5760" w:right="5760"/>
        <w:jc w:val="both"/>
        <w:rPr>
          <w:rFonts w:ascii="Arial" w:hAnsi="Arial" w:cs="Arial"/>
          <w:sz w:val="28"/>
          <w:szCs w:val="28"/>
        </w:rPr>
      </w:pPr>
      <w:r>
        <w:rPr>
          <w:rFonts w:ascii="Arial" w:hAnsi="Arial" w:cs="Arial"/>
          <w:sz w:val="28"/>
          <w:szCs w:val="28"/>
        </w:rPr>
        <w:t>Le tournoi se met en branle sur le coup de 18h45, ce vendredi, et il prendra fin en après-midi</w:t>
      </w:r>
      <w:r>
        <w:rPr>
          <w:rFonts w:ascii="Arial" w:hAnsi="Arial" w:cs="Arial"/>
          <w:sz w:val="28"/>
          <w:szCs w:val="28"/>
        </w:rPr>
        <w:t xml:space="preserve"> de dimanche, les dernières finales étant programmées pour 15h00. Tous les détails de ce tournoi se retrouvent sur le site internet suivant :</w:t>
      </w:r>
    </w:p>
    <w:p w:rsidR="00000000" w:rsidRDefault="000731ED">
      <w:pPr>
        <w:ind w:left="5760" w:right="5760"/>
        <w:jc w:val="both"/>
        <w:rPr>
          <w:rFonts w:ascii="Times New Roman" w:eastAsia="Times New Roman" w:hAnsi="Times New Roman" w:cs="Times New Roman"/>
          <w:sz w:val="28"/>
          <w:szCs w:val="28"/>
          <w:lang w:eastAsia="fr-CA"/>
        </w:rPr>
      </w:pPr>
      <w:r>
        <w:rPr>
          <w:rFonts w:ascii="Arial" w:hAnsi="Arial" w:cs="Arial"/>
          <w:sz w:val="28"/>
          <w:szCs w:val="28"/>
        </w:rPr>
        <w:t xml:space="preserve"> </w:t>
      </w:r>
      <w:hyperlink r:id="rId4" w:history="1">
        <w:r>
          <w:rPr>
            <w:rStyle w:val="Lienhypertexte"/>
            <w:rFonts w:ascii="Times New Roman" w:eastAsia="Times New Roman" w:hAnsi="Times New Roman" w:cs="Times New Roman"/>
            <w:sz w:val="28"/>
            <w:szCs w:val="28"/>
            <w:lang w:eastAsia="fr-CA"/>
          </w:rPr>
          <w:t>https://sites.google.com/site/tournoia</w:t>
        </w:r>
        <w:r>
          <w:rPr>
            <w:rStyle w:val="Lienhypertexte"/>
            <w:rFonts w:ascii="Times New Roman" w:eastAsia="Times New Roman" w:hAnsi="Times New Roman" w:cs="Times New Roman"/>
            <w:sz w:val="28"/>
            <w:szCs w:val="28"/>
            <w:lang w:eastAsia="fr-CA"/>
          </w:rPr>
          <w:t>ndredesjardins2010a/</w:t>
        </w:r>
      </w:hyperlink>
    </w:p>
    <w:p w:rsidR="00000000" w:rsidRDefault="000731ED">
      <w:pPr>
        <w:spacing w:after="0"/>
        <w:ind w:left="5760" w:right="5760"/>
        <w:jc w:val="both"/>
        <w:rPr>
          <w:sz w:val="28"/>
          <w:szCs w:val="28"/>
        </w:rPr>
      </w:pPr>
    </w:p>
    <w:p w:rsidR="00000000" w:rsidRDefault="000731ED">
      <w:pPr>
        <w:spacing w:after="0"/>
        <w:ind w:left="5760" w:right="5760"/>
        <w:jc w:val="both"/>
        <w:rPr>
          <w:b/>
          <w:sz w:val="28"/>
          <w:szCs w:val="28"/>
        </w:rPr>
      </w:pPr>
      <w:r>
        <w:rPr>
          <w:b/>
          <w:sz w:val="28"/>
          <w:szCs w:val="28"/>
        </w:rPr>
        <w:t xml:space="preserve">Source : Pierre </w:t>
      </w:r>
      <w:proofErr w:type="spellStart"/>
      <w:r>
        <w:rPr>
          <w:b/>
          <w:sz w:val="28"/>
          <w:szCs w:val="28"/>
        </w:rPr>
        <w:t>Fellice</w:t>
      </w:r>
      <w:proofErr w:type="spellEnd"/>
    </w:p>
    <w:p w:rsidR="000731ED" w:rsidRDefault="000731ED">
      <w:pPr>
        <w:ind w:left="5760" w:right="5760"/>
        <w:jc w:val="both"/>
      </w:pPr>
    </w:p>
    <w:sectPr w:rsidR="000731E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spelling="clean"/>
  <w:attachedTemplate r:id="rId1"/>
  <w:defaultTabStop w:val="708"/>
  <w:hyphenationZone w:val="420"/>
  <w:characterSpacingControl w:val="doNotCompress"/>
  <w:compat/>
  <w:rsids>
    <w:rsidRoot w:val="00C40574"/>
    <w:rsid w:val="000731ED"/>
    <w:rsid w:val="00C4057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Pr>
      <w:sz w:val="22"/>
      <w:szCs w:val="22"/>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tournoiandredesjardins2010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1282</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Ghislain</cp:lastModifiedBy>
  <cp:revision>2</cp:revision>
  <dcterms:created xsi:type="dcterms:W3CDTF">2015-11-27T02:43:00Z</dcterms:created>
  <dcterms:modified xsi:type="dcterms:W3CDTF">2015-11-27T02:43:00Z</dcterms:modified>
</cp:coreProperties>
</file>